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971"/>
        <w:gridCol w:w="2971"/>
        <w:gridCol w:w="2971"/>
      </w:tblGrid>
      <w:tr w:rsidR="009A0EA9">
        <w:trPr>
          <w:cantSplit/>
          <w:trHeight w:val="5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0" w:rsidRDefault="008C1B03" w:rsidP="009A0EA9">
            <w:pPr>
              <w:ind w:left="36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Expectations of a Montessori Teacher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Expectations of a Montessori Parent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Expectations of a Montessori Student</w:t>
            </w:r>
          </w:p>
        </w:tc>
      </w:tr>
      <w:tr w:rsidR="009A0EA9">
        <w:trPr>
          <w:cantSplit/>
          <w:trHeight w:val="19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 the student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discuss student’s interests 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student’s own perception of self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student’s strengths and weaknesses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strong drives within a student, turn-ons and turn-offs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clearly express their own agenda, and expectations of the student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personal strengths and weaknesses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describe own interests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construct learning around interests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a natural range of abilities across all people</w:t>
            </w:r>
          </w:p>
        </w:tc>
      </w:tr>
      <w:tr w:rsidR="009A0EA9">
        <w:trPr>
          <w:cantSplit/>
          <w:trHeight w:val="23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patterns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describe student’s preferred work habits and motivation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 style, book work and organization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provide for a variety of working styles within a learning period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create ‘work friendly’ environments at home for student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 of parents own working patterns and other influences on student’s development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true nature of the student’s work in a Montessori setting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choose preferred learning mode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articulate own strengths and work patterns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ask for assistance, or find alternative means of self motivation</w:t>
            </w:r>
          </w:p>
        </w:tc>
      </w:tr>
      <w:tr w:rsidR="009A0EA9">
        <w:trPr>
          <w:cantSplit/>
          <w:trHeight w:val="28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student’s development with respect to special tendencies and sensitive periods and characteristics of the age in Montessori theory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physical, social, academic and spiritual qualities of the plane of development relative to the student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expectations of the future and possible changes for the student</w:t>
            </w:r>
          </w:p>
          <w:p w:rsidR="009A0EA9" w:rsidRDefault="009A0EA9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 of patterns and recent changes within student’s development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discuss student’s reactions to situations – making suggestions about development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observations of physical, social, academic and spiritual changes, able to discuss these observations with teaching staff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 own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relative to peers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 of students in different planes (younger or older) having different needs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 of the nature of development and learning is not a linear progression</w:t>
            </w:r>
          </w:p>
        </w:tc>
      </w:tr>
      <w:tr w:rsidR="009A0EA9">
        <w:trPr>
          <w:cantSplit/>
          <w:trHeight w:val="2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challenges that face the student, and a strategy for developing each one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strengths that empower the student, and a technique to empower the student with each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useful motivators that spark the student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genuinely curious in student’s learning, for reasons of sharing and discussion, not valuing and judging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clear understandings of learning as an inner experience and not always as an externally quantifiable one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different to other education systems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learning feels good, and makes you feel better about yourself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through asking a question you can discover anything, and satisfy a curiosity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completion and procedure systems support learning</w:t>
            </w:r>
          </w:p>
        </w:tc>
      </w:tr>
      <w:tr w:rsidR="009A0EA9">
        <w:trPr>
          <w:cantSplit/>
          <w:trHeight w:val="2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Independence</w:t>
            </w:r>
          </w:p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offer independence appropriate activities for student to do at home with parents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independence activities appropriate to student’s own level within the school, complete with REAL risks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expectations associated with freedoms and responsibilities to student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supportive, available ONLY on request to student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independence situations at home, share these with the teaching staff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 room and time for mistakes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and motivated to choose appropriate learning events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the relationship between freedom and responsibility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free from extrinsic motivators and is open to intrinsic motivations</w:t>
            </w:r>
          </w:p>
        </w:tc>
      </w:tr>
      <w:tr w:rsidR="009A0EA9">
        <w:trPr>
          <w:cantSplit/>
          <w:trHeight w:val="19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Social development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current friendships, and work mates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academic peers, and seek links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pre-empt potential personality clashes through careful management</w:t>
            </w:r>
          </w:p>
          <w:p w:rsidR="009A0EA9" w:rsidRDefault="009A0EA9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names of friends, involve friends and family in out of school settings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comfortable to ring and discuss with student’s friend’s parents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accepting of others, while also being honest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variety of social interactions in a range of situations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self through interactions with others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nature of society, and groups of people</w:t>
            </w:r>
          </w:p>
        </w:tc>
      </w:tr>
      <w:tr w:rsidR="009A0EA9">
        <w:trPr>
          <w:cantSplit/>
          <w:trHeight w:val="19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an interesting and rich curriculum 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safe and invigorating space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and motivate the student’s questioning and learning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supportive, able to share interesting things / pictures / experiences from home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clear standards of cleanliness and orderliness as standards at home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respect for furniture and property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the available resources to the maximum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respectful of the space and others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 of the special nature of a learning environment</w:t>
            </w:r>
          </w:p>
        </w:tc>
      </w:tr>
      <w:tr w:rsidR="009A0EA9">
        <w:trPr>
          <w:cantSplit/>
          <w:trHeight w:val="28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Grace and Courtesy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maintains strict expectations of appropriate and inappropriate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and language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opportunities for learning hospitality, grace and courtesy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etiquette and manners are modeled and expected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only highest standards of respect and appropriate </w:t>
            </w:r>
            <w:proofErr w:type="spellStart"/>
            <w:r>
              <w:rPr>
                <w:sz w:val="20"/>
                <w:szCs w:val="20"/>
              </w:rPr>
              <w:t>behaviours</w:t>
            </w:r>
            <w:proofErr w:type="spellEnd"/>
            <w:r>
              <w:rPr>
                <w:sz w:val="20"/>
                <w:szCs w:val="20"/>
              </w:rPr>
              <w:t xml:space="preserve"> in front of children and in dealing with children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reinforce appropriate </w:t>
            </w:r>
            <w:proofErr w:type="spellStart"/>
            <w:r>
              <w:rPr>
                <w:sz w:val="20"/>
                <w:szCs w:val="20"/>
              </w:rPr>
              <w:t>behaviours</w:t>
            </w:r>
            <w:proofErr w:type="spellEnd"/>
            <w:r>
              <w:rPr>
                <w:sz w:val="20"/>
                <w:szCs w:val="20"/>
              </w:rPr>
              <w:t xml:space="preserve"> from children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language use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that social interactions are at the heart of all human </w:t>
            </w:r>
            <w:proofErr w:type="spellStart"/>
            <w:r>
              <w:rPr>
                <w:sz w:val="20"/>
                <w:szCs w:val="20"/>
              </w:rPr>
              <w:t>endeavours</w:t>
            </w:r>
            <w:proofErr w:type="spellEnd"/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know what is appropriate in a given situation and act accordingly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 and receive respect from those around them</w:t>
            </w:r>
          </w:p>
        </w:tc>
      </w:tr>
      <w:tr w:rsidR="009A0EA9">
        <w:trPr>
          <w:cantSplit/>
          <w:trHeight w:val="19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a cosmic education, exploring the links between all events, following the student’s needs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track progress against stated goals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progress using these goals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aims of a Cosmic Education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where understanding is not complete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staff in curriculum delivery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absorb, consciously or subconsciously the world as an interrelated set of experiences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the ability to respond to experiences 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empowered to react to the world</w:t>
            </w:r>
          </w:p>
        </w:tc>
      </w:tr>
      <w:tr w:rsidR="009A0EA9">
        <w:trPr>
          <w:cantSplit/>
          <w:trHeight w:val="14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Thinking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a range of analytical skills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a range of opportunities for deep thought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a diverse set of opportunities to process material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promote further learning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incorporate family experiences into learning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value and cherish opinions and arguments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challenge and be challenged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self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self in the world</w:t>
            </w:r>
          </w:p>
        </w:tc>
      </w:tr>
      <w:tr w:rsidR="009A0EA9">
        <w:trPr>
          <w:cantSplit/>
          <w:trHeight w:val="13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 w:rsidP="009A0EA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models and alternatives to violence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peaceful resolutions and processes in conflicts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peaceful environment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conflicts through alternatives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 promote peace as a value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and model peaceful processes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there is a peaceful way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access, share and promote peace</w:t>
            </w:r>
          </w:p>
          <w:p w:rsidR="009A0EA9" w:rsidRDefault="009A0E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zero tolerance for non peaceful activity</w:t>
            </w:r>
          </w:p>
        </w:tc>
      </w:tr>
    </w:tbl>
    <w:p w:rsidR="009A0EA9" w:rsidRDefault="009A0EA9" w:rsidP="009A0EA9"/>
    <w:p w:rsidR="009A0EA9" w:rsidRDefault="009A0EA9"/>
    <w:sectPr w:rsidR="009A0EA9" w:rsidSect="009A0EA9">
      <w:headerReference w:type="default" r:id="rId7"/>
      <w:pgSz w:w="12240" w:h="15840"/>
      <w:pgMar w:top="1079" w:right="36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03" w:rsidRDefault="008C1B03">
      <w:r>
        <w:separator/>
      </w:r>
    </w:p>
  </w:endnote>
  <w:endnote w:type="continuationSeparator" w:id="0">
    <w:p w:rsidR="008C1B03" w:rsidRDefault="008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03" w:rsidRDefault="008C1B03">
      <w:r>
        <w:separator/>
      </w:r>
    </w:p>
  </w:footnote>
  <w:footnote w:type="continuationSeparator" w:id="0">
    <w:p w:rsidR="008C1B03" w:rsidRDefault="008C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A9" w:rsidRPr="00631A40" w:rsidRDefault="009A0EA9">
    <w:pPr>
      <w:pStyle w:val="Header"/>
      <w:rPr>
        <w:b/>
      </w:rPr>
    </w:pPr>
    <w:r w:rsidRPr="00631A40">
      <w:rPr>
        <w:b/>
      </w:rPr>
      <w:t>Expectations of a Montessori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C9C"/>
    <w:multiLevelType w:val="hybridMultilevel"/>
    <w:tmpl w:val="EF647042"/>
    <w:lvl w:ilvl="0" w:tplc="BD58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B64D5"/>
    <w:multiLevelType w:val="hybridMultilevel"/>
    <w:tmpl w:val="1C3ED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9"/>
    <w:rsid w:val="008C1B03"/>
    <w:rsid w:val="009A0EA9"/>
    <w:rsid w:val="00C038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053E-B93B-4533-812D-056A3050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A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of a Montessori Teacher</vt:lpstr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of a Montessori Teacher</dc:title>
  <dc:subject/>
  <dc:creator>Steven</dc:creator>
  <cp:keywords/>
  <dc:description/>
  <cp:lastModifiedBy>Judyanne Smith</cp:lastModifiedBy>
  <cp:revision>2</cp:revision>
  <cp:lastPrinted>2007-09-25T00:30:00Z</cp:lastPrinted>
  <dcterms:created xsi:type="dcterms:W3CDTF">2016-01-12T06:20:00Z</dcterms:created>
  <dcterms:modified xsi:type="dcterms:W3CDTF">2016-01-12T06:20:00Z</dcterms:modified>
</cp:coreProperties>
</file>